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E87B" w14:textId="77777777" w:rsidR="006119FE" w:rsidRPr="00653415" w:rsidRDefault="006119FE" w:rsidP="006119FE">
      <w:pPr>
        <w:jc w:val="center"/>
        <w:rPr>
          <w:b/>
          <w:color w:val="C00000"/>
          <w:sz w:val="28"/>
          <w:szCs w:val="28"/>
        </w:rPr>
      </w:pPr>
      <w:r w:rsidRPr="006B32E6">
        <w:rPr>
          <w:b/>
          <w:sz w:val="32"/>
          <w:szCs w:val="32"/>
        </w:rPr>
        <w:t>SPRING 2025 LEVEL 2 ASCENSION WITH JOHN GRAHAM</w:t>
      </w:r>
      <w:r w:rsidRPr="006B32E6">
        <w:rPr>
          <w:b/>
          <w:color w:val="C00000"/>
          <w:sz w:val="32"/>
          <w:szCs w:val="32"/>
        </w:rPr>
        <w:br/>
      </w:r>
      <w:r>
        <w:rPr>
          <w:b/>
          <w:color w:val="C00000"/>
          <w:sz w:val="28"/>
          <w:szCs w:val="28"/>
        </w:rPr>
        <w:br/>
        <w:t>ENGAGING THOSE ON THE MT. OF TRANSFIGURATION</w:t>
      </w:r>
    </w:p>
    <w:p w14:paraId="0D4FA895" w14:textId="616E97BE" w:rsidR="006119FE" w:rsidRPr="00ED0DD1" w:rsidRDefault="006119FE" w:rsidP="006119FE">
      <w:pPr>
        <w:jc w:val="center"/>
        <w:rPr>
          <w:color w:val="000000"/>
        </w:rPr>
      </w:pPr>
      <w:r>
        <w:rPr>
          <w:b/>
          <w:sz w:val="28"/>
          <w:szCs w:val="28"/>
        </w:rPr>
        <w:br/>
      </w:r>
      <w:r w:rsidRPr="00ED0DD1">
        <w:rPr>
          <w:b/>
          <w:sz w:val="28"/>
          <w:szCs w:val="28"/>
        </w:rPr>
        <w:t>Monday Evenings 7:00-9:00 pm (US Eastern Time Zone)</w:t>
      </w:r>
      <w:r w:rsidRPr="00ED0DD1">
        <w:rPr>
          <w:b/>
          <w:sz w:val="28"/>
          <w:szCs w:val="28"/>
        </w:rPr>
        <w:br/>
      </w:r>
      <w:r w:rsidRPr="00653415">
        <w:rPr>
          <w:b/>
          <w:bCs/>
          <w:color w:val="C00000"/>
        </w:rPr>
        <w:t>(Separate registration required for this ascension class</w:t>
      </w:r>
      <w:r>
        <w:rPr>
          <w:b/>
          <w:bCs/>
          <w:color w:val="C00000"/>
        </w:rPr>
        <w:t>)</w:t>
      </w:r>
    </w:p>
    <w:p w14:paraId="440321BD" w14:textId="77777777" w:rsidR="006119FE" w:rsidRPr="00ED0DD1" w:rsidRDefault="006119FE" w:rsidP="006119FE">
      <w:pPr>
        <w:pStyle w:val="NormalWeb"/>
        <w:rPr>
          <w:color w:val="000000"/>
        </w:rPr>
      </w:pPr>
      <w:r>
        <w:rPr>
          <w:b/>
          <w:bCs/>
          <w:color w:val="000000"/>
        </w:rPr>
        <w:t xml:space="preserve">Feb. 10 - </w:t>
      </w:r>
      <w:r w:rsidRPr="00ED0DD1">
        <w:rPr>
          <w:b/>
          <w:bCs/>
          <w:color w:val="000000"/>
        </w:rPr>
        <w:t>W</w:t>
      </w:r>
      <w:r>
        <w:rPr>
          <w:b/>
          <w:bCs/>
          <w:color w:val="000000"/>
        </w:rPr>
        <w:t xml:space="preserve">2 </w:t>
      </w:r>
      <w:r w:rsidRPr="00ED0DD1">
        <w:rPr>
          <w:b/>
          <w:bCs/>
          <w:color w:val="000000"/>
        </w:rPr>
        <w:t xml:space="preserve">– </w:t>
      </w:r>
      <w:r w:rsidRPr="00ED0DD1">
        <w:rPr>
          <w:color w:val="000000"/>
        </w:rPr>
        <w:t>Mount of Transfiguration: James Part II</w:t>
      </w:r>
    </w:p>
    <w:p w14:paraId="47321FAF" w14:textId="77777777" w:rsidR="006119FE" w:rsidRPr="00084BA4" w:rsidRDefault="006119FE" w:rsidP="006119FE">
      <w:pPr>
        <w:pStyle w:val="NormalWeb"/>
        <w:shd w:val="clear" w:color="auto" w:fill="FFFFFF"/>
        <w:spacing w:before="0" w:beforeAutospacing="0" w:after="0" w:afterAutospacing="0" w:line="276" w:lineRule="auto"/>
        <w:rPr>
          <w:color w:val="000000"/>
        </w:rPr>
      </w:pPr>
      <w:r>
        <w:rPr>
          <w:b/>
        </w:rPr>
        <w:t xml:space="preserve">Feb. 17 - </w:t>
      </w:r>
      <w:r w:rsidRPr="00A24374">
        <w:rPr>
          <w:b/>
        </w:rPr>
        <w:t>W</w:t>
      </w:r>
      <w:r>
        <w:rPr>
          <w:b/>
        </w:rPr>
        <w:t>3</w:t>
      </w:r>
      <w:r w:rsidRPr="00A24374">
        <w:rPr>
          <w:b/>
        </w:rPr>
        <w:t xml:space="preserve"> –</w:t>
      </w:r>
      <w:r>
        <w:rPr>
          <w:b/>
        </w:rPr>
        <w:t xml:space="preserve"> </w:t>
      </w:r>
      <w:r w:rsidRPr="00EE3BC4">
        <w:rPr>
          <w:bCs/>
        </w:rPr>
        <w:t xml:space="preserve">Engaging </w:t>
      </w:r>
      <w:r>
        <w:rPr>
          <w:bCs/>
        </w:rPr>
        <w:t>John</w:t>
      </w:r>
      <w:r>
        <w:rPr>
          <w:color w:val="000000"/>
        </w:rPr>
        <w:t xml:space="preserve"> on the Mount of Transfiguration Part I</w:t>
      </w:r>
    </w:p>
    <w:p w14:paraId="68F6561D" w14:textId="77777777" w:rsidR="006119FE" w:rsidRPr="00084BA4" w:rsidRDefault="006119FE" w:rsidP="006119FE">
      <w:pPr>
        <w:pStyle w:val="NormalWeb"/>
        <w:shd w:val="clear" w:color="auto" w:fill="FFFFFF"/>
        <w:spacing w:before="0" w:beforeAutospacing="0" w:after="0" w:afterAutospacing="0" w:line="276" w:lineRule="auto"/>
        <w:rPr>
          <w:color w:val="000000"/>
        </w:rPr>
      </w:pPr>
    </w:p>
    <w:p w14:paraId="4D5272B2" w14:textId="77777777" w:rsidR="006119FE" w:rsidRPr="00084BA4" w:rsidRDefault="006119FE" w:rsidP="006119FE">
      <w:pPr>
        <w:pStyle w:val="NormalWeb"/>
        <w:shd w:val="clear" w:color="auto" w:fill="FFFFFF"/>
        <w:spacing w:before="0" w:beforeAutospacing="0" w:after="0" w:afterAutospacing="0" w:line="276" w:lineRule="auto"/>
        <w:rPr>
          <w:color w:val="000000"/>
        </w:rPr>
      </w:pPr>
      <w:r>
        <w:rPr>
          <w:b/>
        </w:rPr>
        <w:t xml:space="preserve">Feb. 24 - </w:t>
      </w:r>
      <w:r w:rsidRPr="00A24374">
        <w:rPr>
          <w:b/>
        </w:rPr>
        <w:t>W</w:t>
      </w:r>
      <w:r>
        <w:rPr>
          <w:b/>
        </w:rPr>
        <w:t>4</w:t>
      </w:r>
      <w:r w:rsidRPr="00A24374">
        <w:rPr>
          <w:b/>
        </w:rPr>
        <w:t xml:space="preserve"> –</w:t>
      </w:r>
      <w:r>
        <w:rPr>
          <w:b/>
        </w:rPr>
        <w:t xml:space="preserve"> </w:t>
      </w:r>
      <w:r>
        <w:rPr>
          <w:color w:val="000000"/>
        </w:rPr>
        <w:t>Mount of Transfiguration:</w:t>
      </w:r>
      <w:r w:rsidRPr="00084BA4">
        <w:rPr>
          <w:color w:val="000000"/>
        </w:rPr>
        <w:t xml:space="preserve"> </w:t>
      </w:r>
      <w:r>
        <w:rPr>
          <w:bCs/>
        </w:rPr>
        <w:t>John Part II</w:t>
      </w:r>
    </w:p>
    <w:p w14:paraId="6F070089" w14:textId="77777777" w:rsidR="006119FE" w:rsidRPr="00084BA4" w:rsidRDefault="006119FE" w:rsidP="006119FE">
      <w:pPr>
        <w:pStyle w:val="NormalWeb"/>
        <w:shd w:val="clear" w:color="auto" w:fill="FFFFFF"/>
        <w:spacing w:before="0" w:beforeAutospacing="0" w:after="0" w:afterAutospacing="0" w:line="276" w:lineRule="auto"/>
        <w:rPr>
          <w:color w:val="000000"/>
        </w:rPr>
      </w:pPr>
    </w:p>
    <w:p w14:paraId="7AAC7ADB" w14:textId="77777777" w:rsidR="006119FE" w:rsidRPr="00084BA4" w:rsidRDefault="006119FE" w:rsidP="006119FE">
      <w:pPr>
        <w:pStyle w:val="NormalWeb"/>
        <w:shd w:val="clear" w:color="auto" w:fill="FFFFFF"/>
        <w:spacing w:before="0" w:beforeAutospacing="0" w:after="0" w:afterAutospacing="0" w:line="276" w:lineRule="auto"/>
        <w:ind w:left="720" w:hanging="720"/>
        <w:rPr>
          <w:color w:val="000000"/>
        </w:rPr>
      </w:pPr>
      <w:r>
        <w:rPr>
          <w:b/>
          <w:bCs/>
          <w:color w:val="000000"/>
        </w:rPr>
        <w:t>March 3 - W5</w:t>
      </w:r>
      <w:r w:rsidRPr="00A24374">
        <w:rPr>
          <w:b/>
        </w:rPr>
        <w:t xml:space="preserve"> –</w:t>
      </w:r>
      <w:r>
        <w:rPr>
          <w:b/>
        </w:rPr>
        <w:t xml:space="preserve"> </w:t>
      </w:r>
      <w:r>
        <w:rPr>
          <w:color w:val="000000"/>
        </w:rPr>
        <w:t>Mount of Transfiguration: Moses Part I</w:t>
      </w:r>
    </w:p>
    <w:p w14:paraId="45F223C3" w14:textId="77777777" w:rsidR="006119FE" w:rsidRPr="00084BA4" w:rsidRDefault="006119FE" w:rsidP="006119FE">
      <w:pPr>
        <w:pStyle w:val="NormalWeb"/>
        <w:shd w:val="clear" w:color="auto" w:fill="FFFFFF"/>
        <w:spacing w:before="0" w:beforeAutospacing="0" w:after="0" w:afterAutospacing="0" w:line="276" w:lineRule="auto"/>
        <w:rPr>
          <w:color w:val="000000"/>
        </w:rPr>
      </w:pPr>
    </w:p>
    <w:p w14:paraId="7552C195" w14:textId="77777777" w:rsidR="006119FE" w:rsidRPr="00084BA4" w:rsidRDefault="006119FE" w:rsidP="006119FE">
      <w:pPr>
        <w:pStyle w:val="NormalWeb"/>
        <w:shd w:val="clear" w:color="auto" w:fill="FFFFFF"/>
        <w:spacing w:before="0" w:beforeAutospacing="0" w:after="0" w:afterAutospacing="0" w:line="276" w:lineRule="auto"/>
        <w:rPr>
          <w:color w:val="000000"/>
        </w:rPr>
      </w:pPr>
      <w:r>
        <w:rPr>
          <w:b/>
          <w:bCs/>
          <w:color w:val="000000"/>
        </w:rPr>
        <w:t>March 10 - W6</w:t>
      </w:r>
      <w:r w:rsidRPr="00A24374">
        <w:rPr>
          <w:b/>
        </w:rPr>
        <w:t xml:space="preserve"> –</w:t>
      </w:r>
      <w:r>
        <w:rPr>
          <w:b/>
        </w:rPr>
        <w:t xml:space="preserve"> </w:t>
      </w:r>
      <w:r>
        <w:rPr>
          <w:color w:val="000000"/>
        </w:rPr>
        <w:t>Mount of Transfiguration: Moses Part II</w:t>
      </w:r>
    </w:p>
    <w:p w14:paraId="02D977DB" w14:textId="77777777" w:rsidR="006119FE" w:rsidRPr="00084BA4" w:rsidRDefault="006119FE" w:rsidP="006119FE">
      <w:pPr>
        <w:pStyle w:val="NormalWeb"/>
        <w:shd w:val="clear" w:color="auto" w:fill="FFFFFF"/>
        <w:spacing w:before="0" w:beforeAutospacing="0" w:after="0" w:afterAutospacing="0" w:line="276" w:lineRule="auto"/>
        <w:rPr>
          <w:color w:val="000000"/>
        </w:rPr>
      </w:pPr>
    </w:p>
    <w:p w14:paraId="6BD7B072" w14:textId="77777777" w:rsidR="006119FE" w:rsidRPr="00084BA4" w:rsidRDefault="006119FE" w:rsidP="006119FE">
      <w:pPr>
        <w:pStyle w:val="NormalWeb"/>
        <w:shd w:val="clear" w:color="auto" w:fill="FFFFFF"/>
        <w:spacing w:before="0" w:beforeAutospacing="0" w:after="0" w:afterAutospacing="0" w:line="276" w:lineRule="auto"/>
        <w:rPr>
          <w:color w:val="000000"/>
        </w:rPr>
      </w:pPr>
      <w:r>
        <w:rPr>
          <w:b/>
        </w:rPr>
        <w:t xml:space="preserve">March 17 - </w:t>
      </w:r>
      <w:r w:rsidRPr="00A24374">
        <w:rPr>
          <w:b/>
        </w:rPr>
        <w:t>W</w:t>
      </w:r>
      <w:r>
        <w:rPr>
          <w:b/>
        </w:rPr>
        <w:t>7</w:t>
      </w:r>
      <w:r w:rsidRPr="00A24374">
        <w:rPr>
          <w:b/>
        </w:rPr>
        <w:t xml:space="preserve"> –</w:t>
      </w:r>
      <w:r>
        <w:rPr>
          <w:b/>
        </w:rPr>
        <w:t xml:space="preserve"> </w:t>
      </w:r>
      <w:r>
        <w:rPr>
          <w:color w:val="000000"/>
        </w:rPr>
        <w:t>Mount of Transfiguration: Elijah Part I</w:t>
      </w:r>
    </w:p>
    <w:p w14:paraId="4C9905D8" w14:textId="77777777" w:rsidR="006119FE" w:rsidRPr="00084BA4" w:rsidRDefault="006119FE" w:rsidP="006119FE">
      <w:pPr>
        <w:pStyle w:val="NormalWeb"/>
        <w:shd w:val="clear" w:color="auto" w:fill="FFFFFF"/>
        <w:spacing w:before="0" w:beforeAutospacing="0" w:after="0" w:afterAutospacing="0" w:line="276" w:lineRule="auto"/>
        <w:rPr>
          <w:color w:val="000000"/>
        </w:rPr>
      </w:pPr>
    </w:p>
    <w:p w14:paraId="258206C3" w14:textId="77777777" w:rsidR="006119FE" w:rsidRPr="00084BA4" w:rsidRDefault="006119FE" w:rsidP="006119FE">
      <w:pPr>
        <w:pStyle w:val="NormalWeb"/>
        <w:shd w:val="clear" w:color="auto" w:fill="FFFFFF"/>
        <w:spacing w:before="0" w:beforeAutospacing="0" w:after="0" w:afterAutospacing="0" w:line="276" w:lineRule="auto"/>
        <w:rPr>
          <w:color w:val="000000"/>
        </w:rPr>
      </w:pPr>
      <w:r>
        <w:rPr>
          <w:b/>
        </w:rPr>
        <w:t xml:space="preserve">March 24 - </w:t>
      </w:r>
      <w:r w:rsidRPr="00A24374">
        <w:rPr>
          <w:b/>
        </w:rPr>
        <w:t>W</w:t>
      </w:r>
      <w:r>
        <w:rPr>
          <w:b/>
        </w:rPr>
        <w:t>8</w:t>
      </w:r>
      <w:r w:rsidRPr="00A24374">
        <w:rPr>
          <w:b/>
        </w:rPr>
        <w:t xml:space="preserve"> –</w:t>
      </w:r>
      <w:r>
        <w:rPr>
          <w:b/>
        </w:rPr>
        <w:t xml:space="preserve"> </w:t>
      </w:r>
      <w:r>
        <w:rPr>
          <w:color w:val="000000"/>
        </w:rPr>
        <w:t>Mount of Transfiguration: Elijah Part II</w:t>
      </w:r>
    </w:p>
    <w:p w14:paraId="084A31C6" w14:textId="77777777" w:rsidR="006119FE" w:rsidRPr="00084BA4" w:rsidRDefault="006119FE" w:rsidP="006119FE">
      <w:pPr>
        <w:pStyle w:val="NormalWeb"/>
        <w:shd w:val="clear" w:color="auto" w:fill="FFFFFF"/>
        <w:spacing w:before="0" w:beforeAutospacing="0" w:after="0" w:afterAutospacing="0" w:line="276" w:lineRule="auto"/>
        <w:rPr>
          <w:color w:val="000000"/>
        </w:rPr>
      </w:pPr>
    </w:p>
    <w:p w14:paraId="21641E9F" w14:textId="77777777" w:rsidR="006119FE" w:rsidRPr="00084BA4" w:rsidRDefault="006119FE" w:rsidP="006119FE">
      <w:pPr>
        <w:pStyle w:val="NormalWeb"/>
        <w:shd w:val="clear" w:color="auto" w:fill="FFFFFF"/>
        <w:spacing w:before="0" w:beforeAutospacing="0" w:after="0" w:afterAutospacing="0" w:line="276" w:lineRule="auto"/>
        <w:rPr>
          <w:color w:val="000000"/>
        </w:rPr>
      </w:pPr>
      <w:r>
        <w:rPr>
          <w:b/>
          <w:bCs/>
          <w:color w:val="000000"/>
        </w:rPr>
        <w:t xml:space="preserve">March 31 - W9 </w:t>
      </w:r>
      <w:r w:rsidRPr="00A24374">
        <w:rPr>
          <w:b/>
        </w:rPr>
        <w:t>–</w:t>
      </w:r>
      <w:r>
        <w:rPr>
          <w:b/>
        </w:rPr>
        <w:t xml:space="preserve"> </w:t>
      </w:r>
      <w:r>
        <w:rPr>
          <w:color w:val="000000"/>
        </w:rPr>
        <w:t>Mount of Transfiguration: Jesus Part I</w:t>
      </w:r>
    </w:p>
    <w:p w14:paraId="18F77B40" w14:textId="77777777" w:rsidR="006119FE" w:rsidRPr="00084BA4" w:rsidRDefault="006119FE" w:rsidP="006119FE">
      <w:pPr>
        <w:pStyle w:val="NormalWeb"/>
        <w:shd w:val="clear" w:color="auto" w:fill="FFFFFF"/>
        <w:spacing w:before="0" w:beforeAutospacing="0" w:after="0" w:afterAutospacing="0" w:line="276" w:lineRule="auto"/>
        <w:rPr>
          <w:color w:val="000000"/>
        </w:rPr>
      </w:pPr>
    </w:p>
    <w:p w14:paraId="694016A5" w14:textId="77777777" w:rsidR="006119FE" w:rsidRPr="00084BA4" w:rsidRDefault="006119FE" w:rsidP="006119FE">
      <w:pPr>
        <w:pStyle w:val="NormalWeb"/>
        <w:shd w:val="clear" w:color="auto" w:fill="FFFFFF"/>
        <w:spacing w:before="0" w:beforeAutospacing="0" w:after="0" w:afterAutospacing="0" w:line="276" w:lineRule="auto"/>
        <w:rPr>
          <w:color w:val="000000"/>
        </w:rPr>
      </w:pPr>
      <w:r>
        <w:rPr>
          <w:b/>
        </w:rPr>
        <w:t xml:space="preserve">April 7 - </w:t>
      </w:r>
      <w:r w:rsidRPr="00A24374">
        <w:rPr>
          <w:b/>
        </w:rPr>
        <w:t>W</w:t>
      </w:r>
      <w:r>
        <w:rPr>
          <w:b/>
        </w:rPr>
        <w:t>10</w:t>
      </w:r>
      <w:r w:rsidRPr="00A24374">
        <w:rPr>
          <w:b/>
        </w:rPr>
        <w:t xml:space="preserve"> –</w:t>
      </w:r>
      <w:r>
        <w:rPr>
          <w:b/>
        </w:rPr>
        <w:t xml:space="preserve"> </w:t>
      </w:r>
      <w:r>
        <w:rPr>
          <w:color w:val="000000"/>
        </w:rPr>
        <w:t>Mount of Transfiguration: Jesus Part II</w:t>
      </w:r>
    </w:p>
    <w:p w14:paraId="5AB1B452" w14:textId="77777777" w:rsidR="006119FE" w:rsidRPr="00084BA4" w:rsidRDefault="006119FE" w:rsidP="006119FE">
      <w:pPr>
        <w:pStyle w:val="NormalWeb"/>
        <w:shd w:val="clear" w:color="auto" w:fill="FFFFFF"/>
        <w:spacing w:before="0" w:beforeAutospacing="0" w:after="0" w:afterAutospacing="0" w:line="276" w:lineRule="auto"/>
        <w:rPr>
          <w:color w:val="000000"/>
        </w:rPr>
      </w:pPr>
    </w:p>
    <w:p w14:paraId="6E5F9BB5" w14:textId="77777777" w:rsidR="006119FE" w:rsidRPr="00084BA4" w:rsidRDefault="006119FE" w:rsidP="006119FE">
      <w:pPr>
        <w:pStyle w:val="NormalWeb"/>
        <w:shd w:val="clear" w:color="auto" w:fill="FFFFFF"/>
        <w:spacing w:before="0" w:beforeAutospacing="0" w:after="0" w:afterAutospacing="0" w:line="276" w:lineRule="auto"/>
        <w:rPr>
          <w:color w:val="000000"/>
        </w:rPr>
      </w:pPr>
      <w:r>
        <w:rPr>
          <w:b/>
        </w:rPr>
        <w:t xml:space="preserve">April 14 - </w:t>
      </w:r>
      <w:r w:rsidRPr="00A24374">
        <w:rPr>
          <w:b/>
        </w:rPr>
        <w:t>W</w:t>
      </w:r>
      <w:r>
        <w:rPr>
          <w:b/>
        </w:rPr>
        <w:t>11</w:t>
      </w:r>
      <w:r w:rsidRPr="00A24374">
        <w:rPr>
          <w:b/>
        </w:rPr>
        <w:t xml:space="preserve"> –</w:t>
      </w:r>
      <w:r>
        <w:rPr>
          <w:b/>
        </w:rPr>
        <w:t xml:space="preserve"> </w:t>
      </w:r>
      <w:r w:rsidRPr="00DD216C">
        <w:rPr>
          <w:bCs/>
        </w:rPr>
        <w:t xml:space="preserve">Being </w:t>
      </w:r>
      <w:r>
        <w:rPr>
          <w:bCs/>
        </w:rPr>
        <w:t>Received as Candidates for Transfiguration on Father’s Mountain</w:t>
      </w:r>
    </w:p>
    <w:p w14:paraId="64E55A80" w14:textId="77777777" w:rsidR="006119FE" w:rsidRPr="00084BA4" w:rsidRDefault="006119FE" w:rsidP="006119FE">
      <w:pPr>
        <w:pStyle w:val="NormalWeb"/>
        <w:shd w:val="clear" w:color="auto" w:fill="FFFFFF"/>
        <w:spacing w:before="0" w:beforeAutospacing="0" w:after="0" w:afterAutospacing="0" w:line="276" w:lineRule="auto"/>
        <w:rPr>
          <w:color w:val="000000"/>
        </w:rPr>
      </w:pPr>
    </w:p>
    <w:p w14:paraId="4DCDC222" w14:textId="77777777" w:rsidR="006119FE" w:rsidRDefault="006119FE" w:rsidP="006119FE">
      <w:pPr>
        <w:pStyle w:val="NormalWeb"/>
        <w:shd w:val="clear" w:color="auto" w:fill="FFFFFF"/>
        <w:spacing w:before="0" w:beforeAutospacing="0" w:after="0" w:afterAutospacing="0" w:line="276" w:lineRule="auto"/>
        <w:rPr>
          <w:bCs/>
        </w:rPr>
      </w:pPr>
      <w:r>
        <w:rPr>
          <w:b/>
        </w:rPr>
        <w:t xml:space="preserve">April 21 - </w:t>
      </w:r>
      <w:r w:rsidRPr="00A24374">
        <w:rPr>
          <w:b/>
        </w:rPr>
        <w:t>W</w:t>
      </w:r>
      <w:r>
        <w:rPr>
          <w:b/>
        </w:rPr>
        <w:t>12</w:t>
      </w:r>
      <w:r w:rsidRPr="00A24374">
        <w:rPr>
          <w:b/>
        </w:rPr>
        <w:t xml:space="preserve"> –</w:t>
      </w:r>
      <w:r>
        <w:rPr>
          <w:b/>
        </w:rPr>
        <w:t xml:space="preserve"> </w:t>
      </w:r>
      <w:r w:rsidRPr="00DD216C">
        <w:rPr>
          <w:bCs/>
        </w:rPr>
        <w:t>Att</w:t>
      </w:r>
      <w:r>
        <w:rPr>
          <w:bCs/>
        </w:rPr>
        <w:t>ending a Celebration Honoring Us at David’s Summer Palace</w:t>
      </w:r>
    </w:p>
    <w:p w14:paraId="699D5FD3" w14:textId="77777777" w:rsidR="006119FE" w:rsidRDefault="006119FE" w:rsidP="006119FE">
      <w:pPr>
        <w:pStyle w:val="NormalWeb"/>
        <w:shd w:val="clear" w:color="auto" w:fill="FFFFFF"/>
        <w:spacing w:before="0" w:beforeAutospacing="0" w:after="0" w:afterAutospacing="0" w:line="276" w:lineRule="auto"/>
        <w:rPr>
          <w:bCs/>
        </w:rPr>
      </w:pPr>
    </w:p>
    <w:p w14:paraId="55721ACF" w14:textId="77777777" w:rsidR="006119FE" w:rsidRDefault="006119FE" w:rsidP="006119FE">
      <w:pPr>
        <w:pStyle w:val="NormalWeb"/>
        <w:shd w:val="clear" w:color="auto" w:fill="FFFFFF"/>
        <w:spacing w:before="0" w:beforeAutospacing="0" w:after="0" w:afterAutospacing="0" w:line="276" w:lineRule="auto"/>
        <w:rPr>
          <w:bCs/>
        </w:rPr>
      </w:pPr>
    </w:p>
    <w:p w14:paraId="157B6C64" w14:textId="77777777" w:rsidR="006119FE" w:rsidRDefault="006119FE" w:rsidP="006119FE">
      <w:pPr>
        <w:pStyle w:val="NormalWeb"/>
        <w:shd w:val="clear" w:color="auto" w:fill="FFFFFF"/>
        <w:spacing w:before="0" w:beforeAutospacing="0" w:after="0" w:afterAutospacing="0" w:line="276" w:lineRule="auto"/>
        <w:rPr>
          <w:bCs/>
        </w:rPr>
      </w:pPr>
    </w:p>
    <w:p w14:paraId="3AF9EF1A" w14:textId="77777777" w:rsidR="006119FE" w:rsidRDefault="006119FE" w:rsidP="006119FE">
      <w:pPr>
        <w:pStyle w:val="NormalWeb"/>
        <w:shd w:val="clear" w:color="auto" w:fill="FFFFFF"/>
        <w:spacing w:before="0" w:beforeAutospacing="0" w:after="0" w:afterAutospacing="0" w:line="276" w:lineRule="auto"/>
        <w:rPr>
          <w:bCs/>
        </w:rPr>
      </w:pPr>
      <w:r>
        <w:rPr>
          <w:bCs/>
        </w:rPr>
        <w:t>Note:  If you are new to the Level II Ascensions, we will give you access to the videos from our Fall 2024 class engaging Peter and the Being Transfiguration if you missed that ascension class or want to revisit them.</w:t>
      </w:r>
    </w:p>
    <w:p w14:paraId="215689D2" w14:textId="77777777" w:rsidR="006119FE" w:rsidRPr="00742E2A" w:rsidRDefault="006119FE" w:rsidP="006119FE">
      <w:pPr>
        <w:shd w:val="clear" w:color="auto" w:fill="FFFFFF"/>
        <w:spacing w:after="0" w:line="240" w:lineRule="auto"/>
        <w:rPr>
          <w:rFonts w:ascii="Times New Roman" w:eastAsia="Times New Roman" w:hAnsi="Times New Roman" w:cs="Times New Roman"/>
          <w:sz w:val="24"/>
          <w:szCs w:val="24"/>
        </w:rPr>
      </w:pPr>
    </w:p>
    <w:p w14:paraId="54A0ED11" w14:textId="77777777" w:rsidR="00845936" w:rsidRDefault="00845936"/>
    <w:sectPr w:rsidR="00845936" w:rsidSect="006119FE">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FE"/>
    <w:rsid w:val="000B0BBF"/>
    <w:rsid w:val="003B5A14"/>
    <w:rsid w:val="006119FE"/>
    <w:rsid w:val="00845936"/>
    <w:rsid w:val="009618A0"/>
    <w:rsid w:val="00ED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72C7"/>
  <w15:chartTrackingRefBased/>
  <w15:docId w15:val="{38FF4A0C-621F-473D-8593-C6CC524D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FE"/>
    <w:rPr>
      <w:kern w:val="0"/>
      <w14:ligatures w14:val="none"/>
    </w:rPr>
  </w:style>
  <w:style w:type="paragraph" w:styleId="Heading1">
    <w:name w:val="heading 1"/>
    <w:basedOn w:val="Normal"/>
    <w:next w:val="Normal"/>
    <w:link w:val="Heading1Char"/>
    <w:uiPriority w:val="9"/>
    <w:qFormat/>
    <w:rsid w:val="006119F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19F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19F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19F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119F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119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119F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119F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119F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9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9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9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9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9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9FE"/>
    <w:rPr>
      <w:rFonts w:eastAsiaTheme="majorEastAsia" w:cstheme="majorBidi"/>
      <w:color w:val="272727" w:themeColor="text1" w:themeTint="D8"/>
    </w:rPr>
  </w:style>
  <w:style w:type="paragraph" w:styleId="Title">
    <w:name w:val="Title"/>
    <w:basedOn w:val="Normal"/>
    <w:next w:val="Normal"/>
    <w:link w:val="TitleChar"/>
    <w:uiPriority w:val="10"/>
    <w:qFormat/>
    <w:rsid w:val="006119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1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9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1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9F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119FE"/>
    <w:rPr>
      <w:i/>
      <w:iCs/>
      <w:color w:val="404040" w:themeColor="text1" w:themeTint="BF"/>
    </w:rPr>
  </w:style>
  <w:style w:type="paragraph" w:styleId="ListParagraph">
    <w:name w:val="List Paragraph"/>
    <w:basedOn w:val="Normal"/>
    <w:uiPriority w:val="34"/>
    <w:qFormat/>
    <w:rsid w:val="006119FE"/>
    <w:pPr>
      <w:ind w:left="720"/>
      <w:contextualSpacing/>
    </w:pPr>
    <w:rPr>
      <w:kern w:val="2"/>
      <w14:ligatures w14:val="standardContextual"/>
    </w:rPr>
  </w:style>
  <w:style w:type="character" w:styleId="IntenseEmphasis">
    <w:name w:val="Intense Emphasis"/>
    <w:basedOn w:val="DefaultParagraphFont"/>
    <w:uiPriority w:val="21"/>
    <w:qFormat/>
    <w:rsid w:val="006119FE"/>
    <w:rPr>
      <w:i/>
      <w:iCs/>
      <w:color w:val="2F5496" w:themeColor="accent1" w:themeShade="BF"/>
    </w:rPr>
  </w:style>
  <w:style w:type="paragraph" w:styleId="IntenseQuote">
    <w:name w:val="Intense Quote"/>
    <w:basedOn w:val="Normal"/>
    <w:next w:val="Normal"/>
    <w:link w:val="IntenseQuoteChar"/>
    <w:uiPriority w:val="30"/>
    <w:qFormat/>
    <w:rsid w:val="00611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119FE"/>
    <w:rPr>
      <w:i/>
      <w:iCs/>
      <w:color w:val="2F5496" w:themeColor="accent1" w:themeShade="BF"/>
    </w:rPr>
  </w:style>
  <w:style w:type="character" w:styleId="IntenseReference">
    <w:name w:val="Intense Reference"/>
    <w:basedOn w:val="DefaultParagraphFont"/>
    <w:uiPriority w:val="32"/>
    <w:qFormat/>
    <w:rsid w:val="006119FE"/>
    <w:rPr>
      <w:b/>
      <w:bCs/>
      <w:smallCaps/>
      <w:color w:val="2F5496" w:themeColor="accent1" w:themeShade="BF"/>
      <w:spacing w:val="5"/>
    </w:rPr>
  </w:style>
  <w:style w:type="character" w:styleId="Hyperlink">
    <w:name w:val="Hyperlink"/>
    <w:basedOn w:val="DefaultParagraphFont"/>
    <w:uiPriority w:val="99"/>
    <w:unhideWhenUsed/>
    <w:rsid w:val="006119FE"/>
    <w:rPr>
      <w:color w:val="0563C1" w:themeColor="hyperlink"/>
      <w:u w:val="single"/>
    </w:rPr>
  </w:style>
  <w:style w:type="paragraph" w:styleId="NormalWeb">
    <w:name w:val="Normal (Web)"/>
    <w:basedOn w:val="Normal"/>
    <w:uiPriority w:val="99"/>
    <w:unhideWhenUsed/>
    <w:rsid w:val="006119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Mooradian</dc:creator>
  <cp:keywords/>
  <dc:description/>
  <cp:lastModifiedBy>Lisa Mooradian</cp:lastModifiedBy>
  <cp:revision>1</cp:revision>
  <dcterms:created xsi:type="dcterms:W3CDTF">2025-01-19T17:39:00Z</dcterms:created>
  <dcterms:modified xsi:type="dcterms:W3CDTF">2025-01-19T17:41:00Z</dcterms:modified>
</cp:coreProperties>
</file>